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5B352" w14:textId="6DADDDB1" w:rsidR="000C50BE" w:rsidRDefault="000C50BE" w:rsidP="00C4563A">
      <w:pPr>
        <w:pStyle w:val="Ttulo1"/>
        <w:spacing w:before="90" w:line="360" w:lineRule="auto"/>
        <w:ind w:left="0"/>
        <w:jc w:val="center"/>
        <w:rPr>
          <w:b w:val="0"/>
        </w:rPr>
      </w:pPr>
      <w:bookmarkStart w:id="0" w:name="_Hlk98491071"/>
      <w:bookmarkEnd w:id="0"/>
      <w:r>
        <w:t>PARECER Nº 00</w:t>
      </w:r>
      <w:r w:rsidR="00D73C85">
        <w:rPr>
          <w:lang w:val="pt-BR"/>
        </w:rPr>
        <w:t>3</w:t>
      </w:r>
      <w:r>
        <w:t xml:space="preserve">/2022 CPL/PMP – </w:t>
      </w:r>
      <w:r w:rsidR="00C4563A">
        <w:t>REFERENTE AO RECEBIMENTO DE AMOSTRAS</w:t>
      </w:r>
    </w:p>
    <w:p w14:paraId="41DD539D" w14:textId="2F3BBE80" w:rsidR="000C50BE" w:rsidRDefault="000C50BE" w:rsidP="000C50BE">
      <w:pPr>
        <w:pStyle w:val="Corpodetexto"/>
        <w:spacing w:line="360" w:lineRule="auto"/>
        <w:ind w:left="112" w:right="121"/>
        <w:jc w:val="both"/>
      </w:pPr>
      <w:r>
        <w:rPr>
          <w:b/>
        </w:rPr>
        <w:t xml:space="preserve">OBJETO: </w:t>
      </w:r>
      <w:r>
        <w:t>Registro de preço para aquisição de Gêneros Alimentícios, exclusivamente, para o fornecimento da Alimentação Escolar dos alunos matriculados na Rede Municipal de Ensino, referente ao ano letivo de 2022.</w:t>
      </w:r>
    </w:p>
    <w:p w14:paraId="62DD8D91" w14:textId="77777777" w:rsidR="000C50BE" w:rsidRDefault="000C50BE" w:rsidP="000C50BE">
      <w:pPr>
        <w:pStyle w:val="Corpodetexto"/>
        <w:spacing w:before="2"/>
      </w:pPr>
    </w:p>
    <w:p w14:paraId="688CE437" w14:textId="77777777" w:rsidR="000C50BE" w:rsidRDefault="000C50BE" w:rsidP="000C50BE">
      <w:pPr>
        <w:pStyle w:val="Corpodetexto"/>
        <w:spacing w:line="360" w:lineRule="auto"/>
        <w:ind w:left="112" w:right="122"/>
        <w:jc w:val="both"/>
      </w:pPr>
      <w:r>
        <w:rPr>
          <w:b/>
        </w:rPr>
        <w:t xml:space="preserve">CONSULTA: </w:t>
      </w:r>
      <w:r>
        <w:t>Análise acerca dos itens propostos, se o mesmo está de acordo e atendem ou não as descrições constantes no termo de referência do Edital.</w:t>
      </w:r>
    </w:p>
    <w:p w14:paraId="001C0B72" w14:textId="77777777" w:rsidR="000C50BE" w:rsidRDefault="000C50BE" w:rsidP="000C50BE">
      <w:pPr>
        <w:pStyle w:val="Corpodetexto"/>
        <w:spacing w:line="360" w:lineRule="auto"/>
        <w:ind w:left="112" w:right="117" w:firstLine="708"/>
        <w:jc w:val="both"/>
      </w:pPr>
      <w:r>
        <w:t>Encaminhado pelo Presidente da Comissão Permanente de Licitações (CPL), o pedido de análise acerca dos itens propostos, quanto a compatibilidade com as descrições constantes no Termo de Referência constantes no Edital. Mediante apuração, elaboramos o presente parecer.</w:t>
      </w:r>
    </w:p>
    <w:p w14:paraId="4EEFB263" w14:textId="77777777" w:rsidR="000C50BE" w:rsidRDefault="000C50BE" w:rsidP="000C50BE">
      <w:pPr>
        <w:pStyle w:val="Corpodetexto"/>
        <w:spacing w:before="10"/>
        <w:rPr>
          <w:sz w:val="23"/>
        </w:rPr>
      </w:pPr>
    </w:p>
    <w:p w14:paraId="5C9B4C9E" w14:textId="77777777" w:rsidR="000C50BE" w:rsidRDefault="000C50BE" w:rsidP="000C50BE">
      <w:pPr>
        <w:pStyle w:val="Ttulo1"/>
      </w:pPr>
      <w:r>
        <w:t>1 PARECER TÉCNICO</w:t>
      </w:r>
    </w:p>
    <w:p w14:paraId="4CD72AA8" w14:textId="77777777" w:rsidR="000C50BE" w:rsidRDefault="000C50BE" w:rsidP="006D5CF4">
      <w:pPr>
        <w:pStyle w:val="Corpodetexto"/>
        <w:rPr>
          <w:b/>
          <w:sz w:val="36"/>
        </w:rPr>
      </w:pPr>
    </w:p>
    <w:p w14:paraId="69C5761B" w14:textId="4A902F3D" w:rsidR="000C50BE" w:rsidRDefault="000C50BE" w:rsidP="006D5CF4">
      <w:pPr>
        <w:spacing w:line="360" w:lineRule="auto"/>
        <w:ind w:firstLine="852"/>
        <w:jc w:val="both"/>
        <w:rPr>
          <w:b/>
        </w:rPr>
      </w:pPr>
      <w:r>
        <w:rPr>
          <w:color w:val="222222"/>
          <w:shd w:val="clear" w:color="auto" w:fill="FFFFFF"/>
        </w:rPr>
        <w:t>O presente parecer se refere ao Pregão Eletrônico n.º 009/2022 — PE — PMP — RN, que se tem por objetivo o Registro de Preço para contratação de pessoa jurídica do ramo de produtos alimentícios do grupo perecível e não perecível para futura aquisição gradual para manutenção do Programa Nacional de Alimentação Escolar (PNAE), nas seguintes etapas de ensino: berçário, creche I e II, pré-escola I e II, ensino fundamental I e II, Educação de Jovens e Adultos (EJA), Atendimento Educacional Especializado (AEE) e Educação Escolar Quilombola</w:t>
      </w:r>
    </w:p>
    <w:p w14:paraId="758C4007" w14:textId="457FFEDD" w:rsidR="000C50BE" w:rsidRDefault="000C50BE" w:rsidP="006D5CF4">
      <w:pPr>
        <w:spacing w:line="360" w:lineRule="auto"/>
        <w:ind w:firstLine="708"/>
        <w:jc w:val="both"/>
      </w:pPr>
      <w:r>
        <w:t xml:space="preserve">Trata-se de consulta referente a compatibilidade de proposta da empresa </w:t>
      </w:r>
      <w:r w:rsidR="00D73C85">
        <w:rPr>
          <w:b/>
          <w:bCs/>
        </w:rPr>
        <w:t>RUTH ATACAREJO ERELI</w:t>
      </w:r>
      <w:r>
        <w:rPr>
          <w:b/>
          <w:bCs/>
        </w:rPr>
        <w:t xml:space="preserve"> CEP: </w:t>
      </w:r>
      <w:r w:rsidR="00D91690">
        <w:rPr>
          <w:b/>
          <w:bCs/>
        </w:rPr>
        <w:t>5</w:t>
      </w:r>
      <w:r w:rsidR="00D73C85">
        <w:rPr>
          <w:b/>
          <w:bCs/>
        </w:rPr>
        <w:t>9.856-000</w:t>
      </w:r>
      <w:r w:rsidR="006D5CF4">
        <w:rPr>
          <w:b/>
          <w:bCs/>
        </w:rPr>
        <w:t xml:space="preserve"> – UF: </w:t>
      </w:r>
      <w:r w:rsidR="00D73C85">
        <w:rPr>
          <w:b/>
          <w:bCs/>
        </w:rPr>
        <w:t>RN</w:t>
      </w:r>
      <w:r>
        <w:t>, classificada neste certame, com as especificações contidas no Termo de Referência que compõem o anexo do instrumento convocatório.</w:t>
      </w:r>
    </w:p>
    <w:p w14:paraId="208133F2" w14:textId="41705BBD" w:rsidR="000C50BE" w:rsidRDefault="000C50BE" w:rsidP="006D5CF4">
      <w:pPr>
        <w:pStyle w:val="Corpodetexto"/>
        <w:spacing w:line="360" w:lineRule="auto"/>
        <w:ind w:firstLine="852"/>
        <w:jc w:val="both"/>
        <w:rPr>
          <w:b/>
          <w:bCs/>
          <w:lang w:val="pt-BR"/>
        </w:rPr>
      </w:pPr>
      <w:r>
        <w:t>Ao que se refere a</w:t>
      </w:r>
      <w:r>
        <w:rPr>
          <w:lang w:val="pt-BR"/>
        </w:rPr>
        <w:t>s</w:t>
      </w:r>
      <w:r>
        <w:t xml:space="preserve"> proposta</w:t>
      </w:r>
      <w:r>
        <w:rPr>
          <w:lang w:val="pt-BR"/>
        </w:rPr>
        <w:t xml:space="preserve">s que foram solicitadas amostras, </w:t>
      </w:r>
      <w:r>
        <w:t xml:space="preserve"> no quadro abaixo da empresa </w:t>
      </w:r>
      <w:r w:rsidR="00D73C85">
        <w:rPr>
          <w:b/>
          <w:bCs/>
        </w:rPr>
        <w:t>RUTH ATACAREJO ERELI</w:t>
      </w:r>
      <w:r>
        <w:rPr>
          <w:b/>
          <w:bCs/>
          <w:lang w:val="pt-BR"/>
        </w:rPr>
        <w:t>:</w:t>
      </w:r>
    </w:p>
    <w:p w14:paraId="17B297DE" w14:textId="77777777" w:rsidR="000C50BE" w:rsidRDefault="000C50BE" w:rsidP="000C50BE">
      <w:pPr>
        <w:pStyle w:val="Corpodetexto"/>
      </w:pPr>
    </w:p>
    <w:p w14:paraId="3978E808" w14:textId="77777777" w:rsidR="000C50BE" w:rsidRDefault="000C50BE" w:rsidP="000C50BE">
      <w:pPr>
        <w:pStyle w:val="Corpodetexto"/>
      </w:pPr>
    </w:p>
    <w:p w14:paraId="00B597CA" w14:textId="77777777" w:rsidR="00B33469" w:rsidRDefault="00B33469" w:rsidP="00D44E08">
      <w:pPr>
        <w:pStyle w:val="gmail-msobodytext"/>
        <w:spacing w:before="0" w:beforeAutospacing="0" w:after="0" w:afterAutospacing="0"/>
        <w:ind w:right="115"/>
        <w:jc w:val="both"/>
        <w:rPr>
          <w:lang w:val="pt-PT"/>
        </w:rPr>
      </w:pPr>
      <w:bookmarkStart w:id="1" w:name="_Hlk98487973"/>
    </w:p>
    <w:p w14:paraId="78C0A332" w14:textId="77777777" w:rsidR="00D44E08" w:rsidRDefault="00D44E08" w:rsidP="00D44E08">
      <w:pPr>
        <w:pStyle w:val="gmail-msobodytext"/>
        <w:spacing w:before="90" w:beforeAutospacing="0" w:after="0" w:afterAutospacing="0" w:line="360" w:lineRule="auto"/>
        <w:ind w:left="112" w:right="115" w:firstLine="708"/>
        <w:jc w:val="both"/>
      </w:pPr>
      <w:r>
        <w:rPr>
          <w:lang w:val="pt-PT"/>
        </w:rPr>
        <w:lastRenderedPageBreak/>
        <w:t>Observa-se que os todos os itens apresentados pela empresa, exceto o 0052 (pão integral), pois a empresa não apresentou a amostra no prazo estabelecido, os demais itens da empresa vencedora do processo atendem as especificações postas pelo Termo de Referência, comprovados pelo recebimento da amostra no dia 17 de março de 2022. Encaminhamos este parecer técnico para a deliberação da Comissão Permanente de Licitação (CPL), que decidirá quanto a viabilidade da proposta.  </w:t>
      </w:r>
    </w:p>
    <w:p w14:paraId="7DE8E508" w14:textId="7A5E7502" w:rsidR="00C80835" w:rsidRPr="00D44E08" w:rsidRDefault="00C80835" w:rsidP="00C80835">
      <w:pPr>
        <w:pStyle w:val="gmail-msobodytext"/>
        <w:spacing w:before="90" w:beforeAutospacing="0" w:after="0" w:afterAutospacing="0" w:line="360" w:lineRule="auto"/>
        <w:ind w:left="112" w:right="115" w:firstLine="708"/>
        <w:jc w:val="both"/>
      </w:pPr>
    </w:p>
    <w:p w14:paraId="14BBCBC2" w14:textId="715FECBA" w:rsidR="00F2780A" w:rsidRDefault="00F2780A" w:rsidP="00F2780A">
      <w:pPr>
        <w:pStyle w:val="gmail-msobodytext"/>
        <w:spacing w:before="90" w:beforeAutospacing="0" w:after="0" w:afterAutospacing="0" w:line="360" w:lineRule="auto"/>
        <w:ind w:left="112" w:right="115" w:firstLine="708"/>
        <w:jc w:val="center"/>
        <w:rPr>
          <w:lang w:val="pt-PT"/>
        </w:rPr>
      </w:pPr>
    </w:p>
    <w:p w14:paraId="33B26CBE" w14:textId="77777777" w:rsidR="00C80835" w:rsidRDefault="00C80835" w:rsidP="00C80835">
      <w:pPr>
        <w:pStyle w:val="gmail-msobodytext"/>
        <w:spacing w:before="90" w:beforeAutospacing="0" w:after="0" w:afterAutospacing="0" w:line="360" w:lineRule="auto"/>
        <w:ind w:left="112" w:right="115" w:firstLine="708"/>
        <w:jc w:val="both"/>
      </w:pPr>
    </w:p>
    <w:p w14:paraId="3BA9133C" w14:textId="3D41FC52" w:rsidR="006D5CF4" w:rsidRDefault="006D5CF4" w:rsidP="006D5CF4">
      <w:pPr>
        <w:pStyle w:val="Corpodetexto"/>
        <w:jc w:val="right"/>
      </w:pPr>
      <w:r>
        <w:t>Portalegre, Rio Grande do Norte , 1</w:t>
      </w:r>
      <w:r w:rsidR="00B33469">
        <w:t>7</w:t>
      </w:r>
      <w:r>
        <w:t xml:space="preserve"> de março de 202</w:t>
      </w:r>
      <w:r w:rsidR="00276BDE">
        <w:t>2</w:t>
      </w:r>
      <w:r>
        <w:t>.</w:t>
      </w:r>
    </w:p>
    <w:p w14:paraId="6053C12F" w14:textId="77777777" w:rsidR="006D5CF4" w:rsidRDefault="006D5CF4" w:rsidP="006D5CF4">
      <w:pPr>
        <w:pStyle w:val="Corpodetexto"/>
        <w:rPr>
          <w:sz w:val="26"/>
        </w:rPr>
      </w:pPr>
    </w:p>
    <w:p w14:paraId="0827007E" w14:textId="77777777" w:rsidR="006D5CF4" w:rsidRDefault="006D5CF4" w:rsidP="006D5CF4">
      <w:pPr>
        <w:pStyle w:val="Corpodetexto"/>
        <w:rPr>
          <w:sz w:val="26"/>
        </w:rPr>
      </w:pPr>
    </w:p>
    <w:p w14:paraId="66559B6A" w14:textId="77777777" w:rsidR="006D5CF4" w:rsidRDefault="006D5CF4" w:rsidP="006D5CF4">
      <w:pPr>
        <w:pStyle w:val="Corpodetexto"/>
        <w:rPr>
          <w:sz w:val="26"/>
        </w:rPr>
      </w:pPr>
    </w:p>
    <w:bookmarkEnd w:id="1"/>
    <w:p w14:paraId="10B08955" w14:textId="5F914251" w:rsidR="000C50BE" w:rsidRDefault="000C50BE" w:rsidP="00472D8E"/>
    <w:p w14:paraId="62A9FF5B" w14:textId="1C61D565" w:rsidR="000C50BE" w:rsidRDefault="006D5CF4" w:rsidP="006D5CF4">
      <w:pPr>
        <w:jc w:val="center"/>
      </w:pPr>
      <w:r>
        <w:rPr>
          <w:rFonts w:asciiTheme="minorHAnsi" w:hAnsiTheme="minorHAnsi" w:cstheme="minorHAnsi"/>
          <w:b/>
          <w:noProof/>
        </w:rPr>
        <w:drawing>
          <wp:inline distT="0" distB="0" distL="0" distR="0" wp14:anchorId="704448C6" wp14:editId="5CB06C0E">
            <wp:extent cx="2714625" cy="983318"/>
            <wp:effectExtent l="0" t="0" r="0" b="762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8">
                      <a:extLst>
                        <a:ext uri="{28A0092B-C50C-407E-A947-70E740481C1C}">
                          <a14:useLocalDpi xmlns:a14="http://schemas.microsoft.com/office/drawing/2010/main" val="0"/>
                        </a:ext>
                      </a:extLst>
                    </a:blip>
                    <a:stretch>
                      <a:fillRect/>
                    </a:stretch>
                  </pic:blipFill>
                  <pic:spPr>
                    <a:xfrm>
                      <a:off x="0" y="0"/>
                      <a:ext cx="2728803" cy="988454"/>
                    </a:xfrm>
                    <a:prstGeom prst="rect">
                      <a:avLst/>
                    </a:prstGeom>
                  </pic:spPr>
                </pic:pic>
              </a:graphicData>
            </a:graphic>
          </wp:inline>
        </w:drawing>
      </w:r>
    </w:p>
    <w:p w14:paraId="09409842" w14:textId="0E1DC3EB" w:rsidR="000C50BE" w:rsidRDefault="000C50BE" w:rsidP="00472D8E"/>
    <w:p w14:paraId="26F1BABB" w14:textId="77777777" w:rsidR="000C50BE" w:rsidRDefault="000C50BE" w:rsidP="00472D8E"/>
    <w:p w14:paraId="1D22874C" w14:textId="4E1C817B" w:rsidR="00CB54DC" w:rsidRPr="0008556C" w:rsidRDefault="00CB54DC" w:rsidP="002C4DB7">
      <w:pPr>
        <w:jc w:val="center"/>
        <w:rPr>
          <w:rFonts w:asciiTheme="minorHAnsi" w:hAnsiTheme="minorHAnsi" w:cstheme="minorHAnsi"/>
          <w:b/>
        </w:rPr>
      </w:pPr>
    </w:p>
    <w:sectPr w:rsidR="00CB54DC" w:rsidRPr="0008556C">
      <w:headerReference w:type="default" r:id="rId9"/>
      <w:footerReference w:type="default" r:id="rId10"/>
      <w:pgSz w:w="11900" w:h="16840"/>
      <w:pgMar w:top="1417" w:right="1701" w:bottom="1417" w:left="1701" w:header="243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DD681" w14:textId="77777777" w:rsidR="00AA1E23" w:rsidRDefault="00AA1E23">
      <w:r>
        <w:separator/>
      </w:r>
    </w:p>
  </w:endnote>
  <w:endnote w:type="continuationSeparator" w:id="0">
    <w:p w14:paraId="0C9C4E0D" w14:textId="77777777" w:rsidR="00AA1E23" w:rsidRDefault="00AA1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AD5D0" w14:textId="77777777" w:rsidR="00CB54DC" w:rsidRDefault="008D5BBB">
    <w:pPr>
      <w:autoSpaceDE w:val="0"/>
      <w:autoSpaceDN w:val="0"/>
      <w:adjustRightInd w:val="0"/>
      <w:jc w:val="center"/>
      <w:rPr>
        <w:rFonts w:asciiTheme="majorHAnsi" w:hAnsiTheme="majorHAnsi" w:cstheme="majorHAnsi"/>
        <w:sz w:val="22"/>
        <w:szCs w:val="22"/>
      </w:rPr>
    </w:pPr>
    <w:r>
      <w:rPr>
        <w:rFonts w:asciiTheme="majorHAnsi" w:hAnsiTheme="majorHAnsi" w:cstheme="majorHAnsi"/>
        <w:noProof/>
        <w:sz w:val="22"/>
        <w:szCs w:val="22"/>
      </w:rPr>
      <w:drawing>
        <wp:anchor distT="0" distB="0" distL="114300" distR="114300" simplePos="0" relativeHeight="251659264" behindDoc="0" locked="0" layoutInCell="1" allowOverlap="1" wp14:anchorId="00A90E97" wp14:editId="70A16888">
          <wp:simplePos x="0" y="0"/>
          <wp:positionH relativeFrom="margin">
            <wp:posOffset>-404495</wp:posOffset>
          </wp:positionH>
          <wp:positionV relativeFrom="margin">
            <wp:posOffset>7844790</wp:posOffset>
          </wp:positionV>
          <wp:extent cx="6280785" cy="45085"/>
          <wp:effectExtent l="0" t="0" r="5715" b="5715"/>
          <wp:wrapSquare wrapText="bothSides"/>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m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280785" cy="45085"/>
                  </a:xfrm>
                  <a:prstGeom prst="rect">
                    <a:avLst/>
                  </a:prstGeom>
                </pic:spPr>
              </pic:pic>
            </a:graphicData>
          </a:graphic>
        </wp:anchor>
      </w:drawing>
    </w:r>
  </w:p>
  <w:p w14:paraId="3DB97E9B" w14:textId="77777777" w:rsidR="00CB54DC" w:rsidRDefault="008D5BBB">
    <w:pPr>
      <w:autoSpaceDE w:val="0"/>
      <w:autoSpaceDN w:val="0"/>
      <w:adjustRightInd w:val="0"/>
      <w:ind w:left="-851" w:right="-574"/>
      <w:jc w:val="center"/>
      <w:rPr>
        <w:rFonts w:asciiTheme="majorHAnsi" w:hAnsiTheme="majorHAnsi" w:cstheme="majorHAnsi"/>
        <w:sz w:val="22"/>
        <w:szCs w:val="22"/>
      </w:rPr>
    </w:pPr>
    <w:r>
      <w:rPr>
        <w:rFonts w:asciiTheme="majorHAnsi" w:hAnsiTheme="majorHAnsi" w:cstheme="majorHAnsi"/>
        <w:b/>
        <w:bCs/>
        <w:sz w:val="22"/>
        <w:szCs w:val="22"/>
      </w:rPr>
      <w:t xml:space="preserve">Rua José Vieira Mafaldo – 122 – Centro – Portalegre/RN – CEP.: 59.810-000 – Fone/Fax.: (84) 3377 2241/2196 CNPJ.: 08.358.053/0001-90  </w:t>
    </w:r>
    <w:hyperlink r:id="rId2" w:history="1">
      <w:r>
        <w:rPr>
          <w:rStyle w:val="Hyperlink"/>
          <w:rFonts w:asciiTheme="majorHAnsi" w:hAnsiTheme="majorHAnsi" w:cstheme="majorHAnsi"/>
          <w:b/>
          <w:bCs/>
          <w:sz w:val="22"/>
          <w:szCs w:val="22"/>
        </w:rPr>
        <w:t>www.portalegre.rn.gov.br</w:t>
      </w:r>
    </w:hyperlink>
    <w:r>
      <w:rPr>
        <w:rFonts w:asciiTheme="majorHAnsi" w:hAnsiTheme="majorHAnsi" w:cstheme="majorHAnsi"/>
        <w:b/>
        <w:bCs/>
        <w:color w:val="DCA10D"/>
        <w:sz w:val="22"/>
        <w:szCs w:val="22"/>
        <w:u w:val="single" w:color="DCA10D"/>
      </w:rPr>
      <w:t xml:space="preserve"> </w:t>
    </w:r>
    <w:r>
      <w:rPr>
        <w:rFonts w:asciiTheme="majorHAnsi" w:hAnsiTheme="majorHAnsi" w:cstheme="majorHAnsi"/>
        <w:b/>
        <w:bCs/>
        <w:color w:val="000099"/>
        <w:sz w:val="22"/>
        <w:szCs w:val="22"/>
        <w:u w:val="single" w:color="DCA10D"/>
      </w:rPr>
      <w:t>– E-mail: smedportalegre@gmail.com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7040B" w14:textId="77777777" w:rsidR="00AA1E23" w:rsidRDefault="00AA1E23">
      <w:r>
        <w:separator/>
      </w:r>
    </w:p>
  </w:footnote>
  <w:footnote w:type="continuationSeparator" w:id="0">
    <w:p w14:paraId="62E17B48" w14:textId="77777777" w:rsidR="00AA1E23" w:rsidRDefault="00AA1E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B777C" w14:textId="77777777" w:rsidR="00CB54DC" w:rsidRDefault="008D5BBB">
    <w:pPr>
      <w:pStyle w:val="Cabealho"/>
    </w:pPr>
    <w:r>
      <w:rPr>
        <w:rFonts w:asciiTheme="majorHAnsi" w:hAnsiTheme="majorHAnsi" w:cstheme="majorHAnsi"/>
        <w:noProof/>
        <w:sz w:val="22"/>
        <w:szCs w:val="22"/>
      </w:rPr>
      <w:drawing>
        <wp:anchor distT="0" distB="0" distL="114300" distR="114300" simplePos="0" relativeHeight="251661312" behindDoc="0" locked="0" layoutInCell="1" allowOverlap="1" wp14:anchorId="08068B05" wp14:editId="7E1003E6">
          <wp:simplePos x="0" y="0"/>
          <wp:positionH relativeFrom="margin">
            <wp:posOffset>-1612265</wp:posOffset>
          </wp:positionH>
          <wp:positionV relativeFrom="margin">
            <wp:posOffset>-1748790</wp:posOffset>
          </wp:positionV>
          <wp:extent cx="8033385" cy="1376680"/>
          <wp:effectExtent l="0" t="0" r="0" b="0"/>
          <wp:wrapSquare wrapText="bothSides"/>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033385" cy="1376680"/>
                  </a:xfrm>
                  <a:prstGeom prst="rect">
                    <a:avLst/>
                  </a:prstGeom>
                </pic:spPr>
              </pic:pic>
            </a:graphicData>
          </a:graphic>
        </wp:anchor>
      </w:drawing>
    </w:r>
    <w:r>
      <w:rPr>
        <w:rFonts w:asciiTheme="majorHAnsi" w:hAnsiTheme="majorHAnsi" w:cstheme="majorHAnsi"/>
        <w:noProof/>
        <w:sz w:val="22"/>
        <w:szCs w:val="22"/>
      </w:rPr>
      <w:drawing>
        <wp:anchor distT="0" distB="0" distL="114300" distR="114300" simplePos="0" relativeHeight="251660288" behindDoc="0" locked="0" layoutInCell="1" allowOverlap="1" wp14:anchorId="47727A87" wp14:editId="0DD35D25">
          <wp:simplePos x="0" y="0"/>
          <wp:positionH relativeFrom="margin">
            <wp:posOffset>-406400</wp:posOffset>
          </wp:positionH>
          <wp:positionV relativeFrom="margin">
            <wp:posOffset>-422275</wp:posOffset>
          </wp:positionV>
          <wp:extent cx="6280785" cy="45085"/>
          <wp:effectExtent l="0" t="0" r="5715" b="5715"/>
          <wp:wrapSquare wrapText="bothSides"/>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6"/>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6280785" cy="45085"/>
                  </a:xfrm>
                  <a:prstGeom prst="rect">
                    <a:avLst/>
                  </a:prstGeom>
                </pic:spPr>
              </pic:pic>
            </a:graphicData>
          </a:graphic>
        </wp:anchor>
      </w:drawing>
    </w:r>
  </w:p>
  <w:p w14:paraId="78A37369" w14:textId="77777777" w:rsidR="00CB54DC" w:rsidRDefault="00CB54DC">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554F"/>
    <w:rsid w:val="000206DE"/>
    <w:rsid w:val="000354F1"/>
    <w:rsid w:val="00064CF1"/>
    <w:rsid w:val="0008556C"/>
    <w:rsid w:val="00086C0F"/>
    <w:rsid w:val="000A2921"/>
    <w:rsid w:val="000C50BE"/>
    <w:rsid w:val="000D2494"/>
    <w:rsid w:val="00163803"/>
    <w:rsid w:val="0017003E"/>
    <w:rsid w:val="00205DF0"/>
    <w:rsid w:val="00226817"/>
    <w:rsid w:val="002611E3"/>
    <w:rsid w:val="00273BE4"/>
    <w:rsid w:val="00276BDE"/>
    <w:rsid w:val="00290ABF"/>
    <w:rsid w:val="002C4DB7"/>
    <w:rsid w:val="002D535C"/>
    <w:rsid w:val="002E76C9"/>
    <w:rsid w:val="002F603D"/>
    <w:rsid w:val="003426EF"/>
    <w:rsid w:val="00394CEA"/>
    <w:rsid w:val="003D7F48"/>
    <w:rsid w:val="00407088"/>
    <w:rsid w:val="0041249B"/>
    <w:rsid w:val="004244C4"/>
    <w:rsid w:val="00460AC1"/>
    <w:rsid w:val="00472D8E"/>
    <w:rsid w:val="0048280D"/>
    <w:rsid w:val="004837AD"/>
    <w:rsid w:val="00483C40"/>
    <w:rsid w:val="0049351B"/>
    <w:rsid w:val="004F2B48"/>
    <w:rsid w:val="005369A1"/>
    <w:rsid w:val="00540610"/>
    <w:rsid w:val="005642D1"/>
    <w:rsid w:val="00574039"/>
    <w:rsid w:val="00610E0D"/>
    <w:rsid w:val="0064723F"/>
    <w:rsid w:val="00654221"/>
    <w:rsid w:val="00666130"/>
    <w:rsid w:val="006918AE"/>
    <w:rsid w:val="00697F00"/>
    <w:rsid w:val="006A45E2"/>
    <w:rsid w:val="006B356A"/>
    <w:rsid w:val="006B439F"/>
    <w:rsid w:val="006B5237"/>
    <w:rsid w:val="006C572D"/>
    <w:rsid w:val="006D5CF4"/>
    <w:rsid w:val="006E7C5C"/>
    <w:rsid w:val="00725E2B"/>
    <w:rsid w:val="00765887"/>
    <w:rsid w:val="00781E24"/>
    <w:rsid w:val="007A0439"/>
    <w:rsid w:val="007B1C66"/>
    <w:rsid w:val="007B51EE"/>
    <w:rsid w:val="007D1499"/>
    <w:rsid w:val="007D7A7D"/>
    <w:rsid w:val="007F0885"/>
    <w:rsid w:val="00865738"/>
    <w:rsid w:val="00885DCC"/>
    <w:rsid w:val="0089197A"/>
    <w:rsid w:val="008B0935"/>
    <w:rsid w:val="008D5BBB"/>
    <w:rsid w:val="008D7D8E"/>
    <w:rsid w:val="00912357"/>
    <w:rsid w:val="00927C33"/>
    <w:rsid w:val="009516A8"/>
    <w:rsid w:val="009608D4"/>
    <w:rsid w:val="00962894"/>
    <w:rsid w:val="00977A2B"/>
    <w:rsid w:val="009830D2"/>
    <w:rsid w:val="009A3941"/>
    <w:rsid w:val="009C6425"/>
    <w:rsid w:val="00A108DE"/>
    <w:rsid w:val="00A155D7"/>
    <w:rsid w:val="00A21733"/>
    <w:rsid w:val="00A4474B"/>
    <w:rsid w:val="00A80B2A"/>
    <w:rsid w:val="00A943B3"/>
    <w:rsid w:val="00AA1E02"/>
    <w:rsid w:val="00AA1E23"/>
    <w:rsid w:val="00AA4BC8"/>
    <w:rsid w:val="00AE5904"/>
    <w:rsid w:val="00B01090"/>
    <w:rsid w:val="00B052A4"/>
    <w:rsid w:val="00B07D3D"/>
    <w:rsid w:val="00B12EC3"/>
    <w:rsid w:val="00B17984"/>
    <w:rsid w:val="00B24139"/>
    <w:rsid w:val="00B33469"/>
    <w:rsid w:val="00B61C6B"/>
    <w:rsid w:val="00B976CA"/>
    <w:rsid w:val="00BB018C"/>
    <w:rsid w:val="00BD4758"/>
    <w:rsid w:val="00BF24CF"/>
    <w:rsid w:val="00C04AD7"/>
    <w:rsid w:val="00C31199"/>
    <w:rsid w:val="00C4563A"/>
    <w:rsid w:val="00C5765E"/>
    <w:rsid w:val="00C80835"/>
    <w:rsid w:val="00CB54DC"/>
    <w:rsid w:val="00D11753"/>
    <w:rsid w:val="00D23A2F"/>
    <w:rsid w:val="00D34BBF"/>
    <w:rsid w:val="00D4478E"/>
    <w:rsid w:val="00D44E08"/>
    <w:rsid w:val="00D73C85"/>
    <w:rsid w:val="00D82513"/>
    <w:rsid w:val="00D86B73"/>
    <w:rsid w:val="00D91690"/>
    <w:rsid w:val="00DD367C"/>
    <w:rsid w:val="00DE0148"/>
    <w:rsid w:val="00EE2D49"/>
    <w:rsid w:val="00F2780A"/>
    <w:rsid w:val="00F3554F"/>
    <w:rsid w:val="00F36A73"/>
    <w:rsid w:val="00F40F9D"/>
    <w:rsid w:val="00F528E2"/>
    <w:rsid w:val="00F61F5D"/>
    <w:rsid w:val="00FC0DFA"/>
    <w:rsid w:val="00FF43CA"/>
    <w:rsid w:val="0E500974"/>
    <w:rsid w:val="263354B3"/>
    <w:rsid w:val="2F1472F4"/>
    <w:rsid w:val="5AD936E5"/>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2E8C7"/>
  <w15:docId w15:val="{2DBC0EF5-EB33-4881-A594-4A47C434C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paragraph" w:styleId="Ttulo1">
    <w:name w:val="heading 1"/>
    <w:basedOn w:val="Normal"/>
    <w:next w:val="Normal"/>
    <w:link w:val="Ttulo1Char"/>
    <w:uiPriority w:val="1"/>
    <w:qFormat/>
    <w:pPr>
      <w:ind w:left="101"/>
      <w:jc w:val="both"/>
      <w:outlineLvl w:val="0"/>
    </w:pPr>
    <w:rPr>
      <w:b/>
      <w:bCs/>
      <w:lang w:val="pt-PT" w:eastAsia="pt-PT" w:bidi="pt-PT"/>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qFormat/>
    <w:rPr>
      <w:color w:val="0563C1" w:themeColor="hyperlink"/>
      <w:u w:val="single"/>
    </w:rPr>
  </w:style>
  <w:style w:type="paragraph" w:styleId="Corpodetexto">
    <w:name w:val="Body Text"/>
    <w:basedOn w:val="Normal"/>
    <w:link w:val="CorpodetextoChar"/>
    <w:uiPriority w:val="1"/>
    <w:qFormat/>
    <w:rPr>
      <w:lang w:val="pt-PT" w:eastAsia="pt-PT" w:bidi="pt-PT"/>
    </w:rPr>
  </w:style>
  <w:style w:type="paragraph" w:styleId="Cabealho">
    <w:name w:val="header"/>
    <w:basedOn w:val="Normal"/>
    <w:link w:val="CabealhoChar"/>
    <w:uiPriority w:val="99"/>
    <w:unhideWhenUsed/>
    <w:qFormat/>
    <w:pPr>
      <w:tabs>
        <w:tab w:val="center" w:pos="4252"/>
        <w:tab w:val="right" w:pos="8504"/>
      </w:tabs>
    </w:pPr>
    <w:rPr>
      <w:rFonts w:asciiTheme="minorHAnsi" w:eastAsiaTheme="minorHAnsi" w:hAnsiTheme="minorHAnsi" w:cstheme="minorBidi"/>
      <w:lang w:eastAsia="en-US"/>
    </w:rPr>
  </w:style>
  <w:style w:type="paragraph" w:styleId="Rodap">
    <w:name w:val="footer"/>
    <w:basedOn w:val="Normal"/>
    <w:link w:val="RodapChar"/>
    <w:uiPriority w:val="99"/>
    <w:unhideWhenUsed/>
    <w:qFormat/>
    <w:pPr>
      <w:tabs>
        <w:tab w:val="center" w:pos="4252"/>
        <w:tab w:val="right" w:pos="8504"/>
      </w:tabs>
    </w:pPr>
    <w:rPr>
      <w:rFonts w:asciiTheme="minorHAnsi" w:eastAsiaTheme="minorHAnsi" w:hAnsiTheme="minorHAnsi" w:cstheme="minorBidi"/>
      <w:lang w:eastAsia="en-US"/>
    </w:rPr>
  </w:style>
  <w:style w:type="table" w:styleId="Tabelacomgrade">
    <w:name w:val="Table Grid"/>
    <w:basedOn w:val="Tabela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bealhoChar">
    <w:name w:val="Cabeçalho Char"/>
    <w:basedOn w:val="Fontepargpadro"/>
    <w:link w:val="Cabealho"/>
    <w:uiPriority w:val="99"/>
    <w:qFormat/>
  </w:style>
  <w:style w:type="character" w:customStyle="1" w:styleId="RodapChar">
    <w:name w:val="Rodapé Char"/>
    <w:basedOn w:val="Fontepargpadro"/>
    <w:link w:val="Rodap"/>
    <w:uiPriority w:val="99"/>
  </w:style>
  <w:style w:type="character" w:customStyle="1" w:styleId="Ttulo1Char">
    <w:name w:val="Título 1 Char"/>
    <w:basedOn w:val="Fontepargpadro"/>
    <w:link w:val="Ttulo1"/>
    <w:uiPriority w:val="1"/>
    <w:qFormat/>
    <w:rPr>
      <w:rFonts w:ascii="Times New Roman" w:eastAsia="Times New Roman" w:hAnsi="Times New Roman" w:cs="Times New Roman"/>
      <w:b/>
      <w:bCs/>
      <w:lang w:val="pt-PT" w:eastAsia="pt-PT" w:bidi="pt-PT"/>
    </w:rPr>
  </w:style>
  <w:style w:type="character" w:customStyle="1" w:styleId="CorpodetextoChar">
    <w:name w:val="Corpo de texto Char"/>
    <w:basedOn w:val="Fontepargpadro"/>
    <w:link w:val="Corpodetexto"/>
    <w:uiPriority w:val="1"/>
    <w:qFormat/>
    <w:rPr>
      <w:rFonts w:ascii="Times New Roman" w:eastAsia="Times New Roman" w:hAnsi="Times New Roman" w:cs="Times New Roman"/>
      <w:lang w:val="pt-PT" w:eastAsia="pt-PT" w:bidi="pt-PT"/>
    </w:rPr>
  </w:style>
  <w:style w:type="paragraph" w:styleId="PargrafodaLista">
    <w:name w:val="List Paragraph"/>
    <w:basedOn w:val="Normal"/>
    <w:uiPriority w:val="99"/>
    <w:pPr>
      <w:ind w:left="720"/>
      <w:contextualSpacing/>
    </w:pPr>
  </w:style>
  <w:style w:type="table" w:customStyle="1" w:styleId="TabeladeGrade5Escura-nfase51">
    <w:name w:val="Tabela de Grade 5 Escura - Ênfase 51"/>
    <w:basedOn w:val="Tabela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TabeladeGrade5Escura-nfase41">
    <w:name w:val="Tabela de Grade 5 Escura - Ênfase 41"/>
    <w:basedOn w:val="Tabela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TabeladeGrade5Escura-nfase61">
    <w:name w:val="Tabela de Grade 5 Escura - Ênfase 61"/>
    <w:basedOn w:val="Tabela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TabeladeGrade5Escura-nfase21">
    <w:name w:val="Tabela de Grade 5 Escura - Ênfase 21"/>
    <w:basedOn w:val="Tabelanormal"/>
    <w:uiPriority w:val="50"/>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character" w:styleId="TextodoEspaoReservado">
    <w:name w:val="Placeholder Text"/>
    <w:basedOn w:val="Fontepargpadro"/>
    <w:uiPriority w:val="99"/>
    <w:semiHidden/>
    <w:rsid w:val="00BF24CF"/>
    <w:rPr>
      <w:color w:val="808080"/>
    </w:rPr>
  </w:style>
  <w:style w:type="paragraph" w:customStyle="1" w:styleId="TableParagraph">
    <w:name w:val="Table Paragraph"/>
    <w:basedOn w:val="Normal"/>
    <w:uiPriority w:val="1"/>
    <w:qFormat/>
    <w:rsid w:val="009608D4"/>
    <w:pPr>
      <w:widowControl w:val="0"/>
      <w:autoSpaceDE w:val="0"/>
      <w:autoSpaceDN w:val="0"/>
    </w:pPr>
    <w:rPr>
      <w:sz w:val="22"/>
      <w:szCs w:val="22"/>
      <w:lang w:val="pt-PT" w:eastAsia="en-US"/>
    </w:rPr>
  </w:style>
  <w:style w:type="paragraph" w:customStyle="1" w:styleId="gmail-msobodytext">
    <w:name w:val="gmail-msobodytext"/>
    <w:basedOn w:val="Normal"/>
    <w:rsid w:val="006D5CF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2516">
      <w:bodyDiv w:val="1"/>
      <w:marLeft w:val="0"/>
      <w:marRight w:val="0"/>
      <w:marTop w:val="0"/>
      <w:marBottom w:val="0"/>
      <w:divBdr>
        <w:top w:val="none" w:sz="0" w:space="0" w:color="auto"/>
        <w:left w:val="none" w:sz="0" w:space="0" w:color="auto"/>
        <w:bottom w:val="none" w:sz="0" w:space="0" w:color="auto"/>
        <w:right w:val="none" w:sz="0" w:space="0" w:color="auto"/>
      </w:divBdr>
    </w:div>
    <w:div w:id="286812971">
      <w:bodyDiv w:val="1"/>
      <w:marLeft w:val="0"/>
      <w:marRight w:val="0"/>
      <w:marTop w:val="0"/>
      <w:marBottom w:val="0"/>
      <w:divBdr>
        <w:top w:val="none" w:sz="0" w:space="0" w:color="auto"/>
        <w:left w:val="none" w:sz="0" w:space="0" w:color="auto"/>
        <w:bottom w:val="none" w:sz="0" w:space="0" w:color="auto"/>
        <w:right w:val="none" w:sz="0" w:space="0" w:color="auto"/>
      </w:divBdr>
    </w:div>
    <w:div w:id="523984609">
      <w:bodyDiv w:val="1"/>
      <w:marLeft w:val="0"/>
      <w:marRight w:val="0"/>
      <w:marTop w:val="0"/>
      <w:marBottom w:val="0"/>
      <w:divBdr>
        <w:top w:val="none" w:sz="0" w:space="0" w:color="auto"/>
        <w:left w:val="none" w:sz="0" w:space="0" w:color="auto"/>
        <w:bottom w:val="none" w:sz="0" w:space="0" w:color="auto"/>
        <w:right w:val="none" w:sz="0" w:space="0" w:color="auto"/>
      </w:divBdr>
    </w:div>
    <w:div w:id="651717376">
      <w:bodyDiv w:val="1"/>
      <w:marLeft w:val="0"/>
      <w:marRight w:val="0"/>
      <w:marTop w:val="0"/>
      <w:marBottom w:val="0"/>
      <w:divBdr>
        <w:top w:val="none" w:sz="0" w:space="0" w:color="auto"/>
        <w:left w:val="none" w:sz="0" w:space="0" w:color="auto"/>
        <w:bottom w:val="none" w:sz="0" w:space="0" w:color="auto"/>
        <w:right w:val="none" w:sz="0" w:space="0" w:color="auto"/>
      </w:divBdr>
    </w:div>
    <w:div w:id="1073963938">
      <w:bodyDiv w:val="1"/>
      <w:marLeft w:val="0"/>
      <w:marRight w:val="0"/>
      <w:marTop w:val="0"/>
      <w:marBottom w:val="0"/>
      <w:divBdr>
        <w:top w:val="none" w:sz="0" w:space="0" w:color="auto"/>
        <w:left w:val="none" w:sz="0" w:space="0" w:color="auto"/>
        <w:bottom w:val="none" w:sz="0" w:space="0" w:color="auto"/>
        <w:right w:val="none" w:sz="0" w:space="0" w:color="auto"/>
      </w:divBdr>
    </w:div>
    <w:div w:id="1733771090">
      <w:bodyDiv w:val="1"/>
      <w:marLeft w:val="0"/>
      <w:marRight w:val="0"/>
      <w:marTop w:val="0"/>
      <w:marBottom w:val="0"/>
      <w:divBdr>
        <w:top w:val="none" w:sz="0" w:space="0" w:color="auto"/>
        <w:left w:val="none" w:sz="0" w:space="0" w:color="auto"/>
        <w:bottom w:val="none" w:sz="0" w:space="0" w:color="auto"/>
        <w:right w:val="none" w:sz="0" w:space="0" w:color="auto"/>
      </w:divBdr>
      <w:divsChild>
        <w:div w:id="899679045">
          <w:marLeft w:val="0"/>
          <w:marRight w:val="0"/>
          <w:marTop w:val="0"/>
          <w:marBottom w:val="0"/>
          <w:divBdr>
            <w:top w:val="none" w:sz="0" w:space="0" w:color="auto"/>
            <w:left w:val="none" w:sz="0" w:space="0" w:color="auto"/>
            <w:bottom w:val="none" w:sz="0" w:space="0" w:color="auto"/>
            <w:right w:val="none" w:sz="0" w:space="0" w:color="auto"/>
          </w:divBdr>
        </w:div>
      </w:divsChild>
    </w:div>
    <w:div w:id="1894660327">
      <w:bodyDiv w:val="1"/>
      <w:marLeft w:val="0"/>
      <w:marRight w:val="0"/>
      <w:marTop w:val="0"/>
      <w:marBottom w:val="0"/>
      <w:divBdr>
        <w:top w:val="none" w:sz="0" w:space="0" w:color="auto"/>
        <w:left w:val="none" w:sz="0" w:space="0" w:color="auto"/>
        <w:bottom w:val="none" w:sz="0" w:space="0" w:color="auto"/>
        <w:right w:val="none" w:sz="0" w:space="0" w:color="auto"/>
      </w:divBdr>
    </w:div>
    <w:div w:id="20484134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portalegre.rn.gov.br"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4ED91DE4-8B3E-4E49-8B85-977CB51C572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337</Words>
  <Characters>1825</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SEMED-N46</cp:lastModifiedBy>
  <cp:revision>3</cp:revision>
  <cp:lastPrinted>2022-02-08T10:47:00Z</cp:lastPrinted>
  <dcterms:created xsi:type="dcterms:W3CDTF">2022-03-18T14:19:00Z</dcterms:created>
  <dcterms:modified xsi:type="dcterms:W3CDTF">2022-03-18T14:27:00Z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1046-11.2.0.10382</vt:lpwstr>
  </property>
  <property fmtid="{D5CDD505-2E9C-101B-9397-08002B2CF9AE}" pid="3" name="ICV">
    <vt:lpwstr>F3AEF84BF09047A397C4F7861FD8414E</vt:lpwstr>
  </property>
</Properties>
</file>